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FE" w:rsidRPr="009B63FE" w:rsidRDefault="009B63FE" w:rsidP="00087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3FE" w:rsidRPr="009B63FE" w:rsidRDefault="009B63FE" w:rsidP="000874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Солтү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</w:p>
    <w:p w:rsidR="009B63FE" w:rsidRDefault="009B63FE" w:rsidP="000874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Ғабит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Мүсірепов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аудан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әкімдігінің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63FE" w:rsidRPr="009B63FE" w:rsidRDefault="009B63FE" w:rsidP="000874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«__»_____№ _____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қаулысына</w:t>
      </w:r>
      <w:proofErr w:type="spellEnd"/>
    </w:p>
    <w:p w:rsidR="009B63FE" w:rsidRPr="009B63FE" w:rsidRDefault="009B63FE" w:rsidP="000874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</w:p>
    <w:p w:rsidR="009B63FE" w:rsidRPr="00087440" w:rsidRDefault="009B63FE" w:rsidP="009B63FE">
      <w:pPr>
        <w:rPr>
          <w:rFonts w:ascii="Times New Roman" w:hAnsi="Times New Roman" w:cs="Times New Roman"/>
          <w:sz w:val="28"/>
          <w:szCs w:val="28"/>
        </w:rPr>
      </w:pPr>
    </w:p>
    <w:p w:rsidR="009B63FE" w:rsidRPr="00087440" w:rsidRDefault="009B63FE" w:rsidP="0008744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Солтү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r w:rsidR="003823D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r w:rsidR="00382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Ғабит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Мүсірепов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аудан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аумағындағы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қызметші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табылатын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істейтін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қамсыздандыру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беру,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мәдениет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спорт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ветеринария,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орман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шаруашылығы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қорғалатын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табиғи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аумақтар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лауазымдарының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тізбесі</w:t>
      </w:r>
      <w:proofErr w:type="spellEnd"/>
    </w:p>
    <w:p w:rsidR="009B63FE" w:rsidRPr="00087440" w:rsidRDefault="009B63FE" w:rsidP="009B63FE">
      <w:pPr>
        <w:rPr>
          <w:rFonts w:ascii="Times New Roman" w:hAnsi="Times New Roman" w:cs="Times New Roman"/>
          <w:sz w:val="28"/>
          <w:szCs w:val="28"/>
        </w:rPr>
      </w:pPr>
    </w:p>
    <w:p w:rsidR="009B63FE" w:rsidRPr="009B63FE" w:rsidRDefault="009B63FE" w:rsidP="000F1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мамандарының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лауазымдары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: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аурухананың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емхананың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диспансердің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мекеме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қазыналық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63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әсіпорын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мекеме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қазыналық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кәсіпорынның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клиникалық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жедел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бөлімшелерінің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күндізгі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стационардың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емхананың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сәулелі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диагностика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бөлімшесінің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функционалдық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диагностика, физиотерапия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емдік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шынықтыру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стоматологиялық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кабинеттің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бөлімшесінің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параклиникалық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бөлімшелерін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меңгерушілері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мамандықтағы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ігерлер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мейірбике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мейіргер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провизор (фармацевт)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сарапшы-маманы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зертхана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(эпидемиолог, статистик,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әдіскер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)-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9B63FE">
        <w:rPr>
          <w:rFonts w:ascii="Times New Roman" w:hAnsi="Times New Roman" w:cs="Times New Roman"/>
          <w:sz w:val="28"/>
          <w:szCs w:val="28"/>
        </w:rPr>
        <w:t xml:space="preserve">фельдшер, акушер,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зертханашы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мейірбике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мейіргер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тiс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ігері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(дантист),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тic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технигі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тіс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протездеу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бөлімшесінің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кабинетінің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зертханашысы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), стоматолог-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дәрігердің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көмекшісі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стоматологтың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ассистенті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), рентген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зертханашысы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фармацевт,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диеталық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мейірбике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қызметкер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орта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9B63FE">
        <w:rPr>
          <w:rFonts w:ascii="Times New Roman" w:hAnsi="Times New Roman" w:cs="Times New Roman"/>
          <w:sz w:val="28"/>
          <w:szCs w:val="28"/>
        </w:rPr>
        <w:t xml:space="preserve">психолог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мамандарының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лауазымдары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: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ұйымның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құрылымдық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бөлімшесі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табылатын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бөлімшесінің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меңгеруші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кеңесші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қызметтерге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қажеттілікті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қызметкер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қарттар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мүгедектерді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күту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қызметкер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психоневрологиялық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аурулары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бар 18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жастан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мүгедек-балаларды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күту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қызметкер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орта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жұмыспен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қамту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орталығының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құрылымдық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бөлімшесінің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ауданның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жұмыспен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қамту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орталығының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мекеме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қазыналық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63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әсіпорын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9) ассистент -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орындаушылар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.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беру 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мамандарының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лауазымдары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: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мекеменің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қазыналық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63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әсіпорынның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мекеме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қазыналық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63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әсіпорын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3F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түзету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мамандықтарының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мұғалімдері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дефектолог –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(сурдопедагог, тифлопедагог,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), логопед-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бастапқы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даярлықты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ұйымдастырушы-оқытушы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proofErr w:type="gram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санатсыз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4) психолог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ұйымдастырушы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зертханашы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мұғалімі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тәрбиеші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басшы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шынықтыру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инструкторы,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жетекші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орта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кітапхана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меңгерушісі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);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кітапханашы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әдіскер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бике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інісі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диеталық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бике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орта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тәрбиешінің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көмекшіс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орындаушылар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.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Мәдениет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мамандарының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лауазымдары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: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мекеменің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қазыналық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63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әсіпорынның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мекеменің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қазыналық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63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әсіпорынның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кабинетінің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меңгерушісі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);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мекеме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қазыналық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63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әсіпорын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кітапханасының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меңгерушісі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);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мекеме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қазыналық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кәсіпорынның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көркемді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қойылым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меңгерушісі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);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атаулардың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қызметтердің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әдіскерлері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санатсыз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>6) библиограф-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санатсыз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кітапханашы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3FE">
        <w:rPr>
          <w:rFonts w:ascii="Times New Roman" w:hAnsi="Times New Roman" w:cs="Times New Roman"/>
          <w:sz w:val="28"/>
          <w:szCs w:val="28"/>
        </w:rPr>
        <w:t xml:space="preserve"> редактор (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санатсыз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мекеменің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қазыналық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63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әсіпорынның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көркемдік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атаудағы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суретші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санатсыз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жетекші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ұйымдастырушы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13) хореограф -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14) кинорежиссер -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15) аккомпаниатор -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16) хормейстер –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17)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атаудағы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әртіс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санатсыз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.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5. Спорт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мамандарының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лауазымдары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: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мекеменің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қазыналық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63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әсіпорынның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мекеме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қазыналық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63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әсіпорын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жаттықтырушы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жаттықтырушы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оқытушы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нұсқаушы-спортшы-біліктілігі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орта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бике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ағ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9B63FE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орта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әдіскер-біліктілігі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орта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6. Ветеринария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мамандарының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лауазымдары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: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ветеринариялық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ігер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ветеринариялық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фельдшер -.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.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2A190D">
        <w:rPr>
          <w:rFonts w:ascii="Times New Roman" w:hAnsi="Times New Roman" w:cs="Times New Roman"/>
          <w:sz w:val="28"/>
          <w:szCs w:val="28"/>
        </w:rPr>
        <w:t>О</w:t>
      </w:r>
      <w:r w:rsidR="002A190D" w:rsidRPr="002A190D">
        <w:rPr>
          <w:rFonts w:ascii="Times New Roman" w:hAnsi="Times New Roman" w:cs="Times New Roman"/>
          <w:sz w:val="28"/>
          <w:szCs w:val="28"/>
        </w:rPr>
        <w:t>рман</w:t>
      </w:r>
      <w:proofErr w:type="spellEnd"/>
      <w:r w:rsidR="002A190D" w:rsidRPr="002A1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90D" w:rsidRPr="002A190D">
        <w:rPr>
          <w:rFonts w:ascii="Times New Roman" w:hAnsi="Times New Roman" w:cs="Times New Roman"/>
          <w:sz w:val="28"/>
          <w:szCs w:val="28"/>
        </w:rPr>
        <w:t>шаруашылығы</w:t>
      </w:r>
      <w:proofErr w:type="spellEnd"/>
      <w:r w:rsidR="002A190D" w:rsidRPr="002A1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90D" w:rsidRPr="002A190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A190D" w:rsidRPr="002A1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90D" w:rsidRPr="002A190D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="002A190D" w:rsidRPr="002A1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90D" w:rsidRPr="002A190D">
        <w:rPr>
          <w:rFonts w:ascii="Times New Roman" w:hAnsi="Times New Roman" w:cs="Times New Roman"/>
          <w:sz w:val="28"/>
          <w:szCs w:val="28"/>
        </w:rPr>
        <w:t>қорғалатын</w:t>
      </w:r>
      <w:proofErr w:type="spellEnd"/>
      <w:r w:rsidR="002A190D" w:rsidRPr="002A1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90D" w:rsidRPr="002A190D">
        <w:rPr>
          <w:rFonts w:ascii="Times New Roman" w:hAnsi="Times New Roman" w:cs="Times New Roman"/>
          <w:sz w:val="28"/>
          <w:szCs w:val="28"/>
        </w:rPr>
        <w:t>табиғи</w:t>
      </w:r>
      <w:proofErr w:type="spellEnd"/>
      <w:r w:rsidR="002A190D" w:rsidRPr="002A1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90D" w:rsidRPr="002A190D">
        <w:rPr>
          <w:rFonts w:ascii="Times New Roman" w:hAnsi="Times New Roman" w:cs="Times New Roman"/>
          <w:sz w:val="28"/>
          <w:szCs w:val="28"/>
        </w:rPr>
        <w:t>аумақтар</w:t>
      </w:r>
      <w:proofErr w:type="spellEnd"/>
      <w:r w:rsidR="002A190D" w:rsidRPr="002A1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90D" w:rsidRPr="002A190D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="002A190D" w:rsidRPr="002A1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90D" w:rsidRPr="002A190D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мамандарының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лауазымдары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:</w:t>
      </w:r>
    </w:p>
    <w:p w:rsidR="009B63FE" w:rsidRPr="009B63FE" w:rsidRDefault="009B63FE" w:rsidP="000F1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B63F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орман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шаруашылығы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коммуналдық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мекемесінің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орман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шаруашылығы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коммуналдық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мекемесі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коммуналдық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мекеменің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құрылымдық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імшесінің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орман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шаруашылығы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қызметтерінің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мамандықтағы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инженерлер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орта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орманшы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(инспектор) -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орта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9B63FE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аңшы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орта,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;</w:t>
      </w:r>
    </w:p>
    <w:p w:rsidR="00064933" w:rsidRPr="009B63FE" w:rsidRDefault="009B63FE" w:rsidP="000F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орман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учаске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шебері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орта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B63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F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9B63FE">
        <w:rPr>
          <w:rFonts w:ascii="Times New Roman" w:hAnsi="Times New Roman" w:cs="Times New Roman"/>
          <w:sz w:val="28"/>
          <w:szCs w:val="28"/>
        </w:rPr>
        <w:t>.</w:t>
      </w:r>
    </w:p>
    <w:sectPr w:rsidR="00064933" w:rsidRPr="009B63FE" w:rsidSect="00087440">
      <w:headerReference w:type="default" r:id="rId7"/>
      <w:pgSz w:w="11906" w:h="16838"/>
      <w:pgMar w:top="1134" w:right="850" w:bottom="1134" w:left="1701" w:header="708" w:footer="708" w:gutter="0"/>
      <w:pgNumType w:start="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18" w:rsidRDefault="004C0A18" w:rsidP="000F1980">
      <w:pPr>
        <w:spacing w:after="0" w:line="240" w:lineRule="auto"/>
      </w:pPr>
      <w:r>
        <w:separator/>
      </w:r>
    </w:p>
  </w:endnote>
  <w:endnote w:type="continuationSeparator" w:id="0">
    <w:p w:rsidR="004C0A18" w:rsidRDefault="004C0A18" w:rsidP="000F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18" w:rsidRDefault="004C0A18" w:rsidP="000F1980">
      <w:pPr>
        <w:spacing w:after="0" w:line="240" w:lineRule="auto"/>
      </w:pPr>
      <w:r>
        <w:separator/>
      </w:r>
    </w:p>
  </w:footnote>
  <w:footnote w:type="continuationSeparator" w:id="0">
    <w:p w:rsidR="004C0A18" w:rsidRDefault="004C0A18" w:rsidP="000F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662077"/>
      <w:docPartObj>
        <w:docPartGallery w:val="Page Numbers (Top of Page)"/>
        <w:docPartUnique/>
      </w:docPartObj>
    </w:sdtPr>
    <w:sdtEndPr/>
    <w:sdtContent>
      <w:p w:rsidR="00087440" w:rsidRDefault="000874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3D4">
          <w:rPr>
            <w:noProof/>
          </w:rPr>
          <w:t>3</w:t>
        </w:r>
        <w:r>
          <w:fldChar w:fldCharType="end"/>
        </w:r>
      </w:p>
    </w:sdtContent>
  </w:sdt>
  <w:p w:rsidR="000F1980" w:rsidRDefault="000F19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FC"/>
    <w:rsid w:val="000416CA"/>
    <w:rsid w:val="00064933"/>
    <w:rsid w:val="00075EFC"/>
    <w:rsid w:val="00087440"/>
    <w:rsid w:val="000F1980"/>
    <w:rsid w:val="002A190D"/>
    <w:rsid w:val="003823D4"/>
    <w:rsid w:val="004C0A18"/>
    <w:rsid w:val="009B63FE"/>
    <w:rsid w:val="00BC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980"/>
  </w:style>
  <w:style w:type="paragraph" w:styleId="a5">
    <w:name w:val="footer"/>
    <w:basedOn w:val="a"/>
    <w:link w:val="a6"/>
    <w:uiPriority w:val="99"/>
    <w:unhideWhenUsed/>
    <w:rsid w:val="000F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980"/>
  </w:style>
  <w:style w:type="paragraph" w:styleId="a7">
    <w:name w:val="Balloon Text"/>
    <w:basedOn w:val="a"/>
    <w:link w:val="a8"/>
    <w:uiPriority w:val="99"/>
    <w:semiHidden/>
    <w:unhideWhenUsed/>
    <w:rsid w:val="000F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980"/>
  </w:style>
  <w:style w:type="paragraph" w:styleId="a5">
    <w:name w:val="footer"/>
    <w:basedOn w:val="a"/>
    <w:link w:val="a6"/>
    <w:uiPriority w:val="99"/>
    <w:unhideWhenUsed/>
    <w:rsid w:val="000F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980"/>
  </w:style>
  <w:style w:type="paragraph" w:styleId="a7">
    <w:name w:val="Balloon Text"/>
    <w:basedOn w:val="a"/>
    <w:link w:val="a8"/>
    <w:uiPriority w:val="99"/>
    <w:semiHidden/>
    <w:unhideWhenUsed/>
    <w:rsid w:val="000F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7</cp:revision>
  <cp:lastPrinted>2020-10-02T04:05:00Z</cp:lastPrinted>
  <dcterms:created xsi:type="dcterms:W3CDTF">2020-10-01T11:02:00Z</dcterms:created>
  <dcterms:modified xsi:type="dcterms:W3CDTF">2020-10-02T04:09:00Z</dcterms:modified>
</cp:coreProperties>
</file>