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12D14" w14:textId="66F6CDFB" w:rsidR="005C424A" w:rsidRPr="00894B3F" w:rsidRDefault="005C424A" w:rsidP="00DC2C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894B3F">
        <w:rPr>
          <w:rFonts w:ascii="Times New Roman" w:hAnsi="Times New Roman" w:cs="Times New Roman"/>
          <w:b/>
          <w:sz w:val="28"/>
          <w:szCs w:val="28"/>
          <w:lang w:val="kk-KZ"/>
        </w:rPr>
        <w:t>Солтүстік Қазақстан облысы Ғабит Мүсірепов атындығы аудан әкімдігінің 2019 жылғы 26 желтоқсандағы № 320 «</w:t>
      </w:r>
      <w:r w:rsidR="00C56802" w:rsidRPr="00C56802">
        <w:rPr>
          <w:rFonts w:ascii="Times New Roman" w:hAnsi="Times New Roman" w:cs="Times New Roman"/>
          <w:b/>
          <w:sz w:val="28"/>
          <w:szCs w:val="28"/>
          <w:lang w:val="kk-KZ"/>
        </w:rPr>
        <w:t>Солтүстік Қазақстан облысы Ғабит Мүсірепов атындағы аудан аумағындағы азаматтық қызметші болып табылатын және ауылдық жерде жұмыс істейтін әлеуметтік қамсыздандыру, мәдениет саласындағы мамандар лауазымдарының тізбесін айқындау туралы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 Солтүстік Қазақстан облысы Ғабит Мүсірепов атындағы қаулы жобасына пресс-релиз</w:t>
      </w:r>
    </w:p>
    <w:p w14:paraId="6DDB0884" w14:textId="77777777" w:rsidR="00BB6D81" w:rsidRDefault="00BB6D81" w:rsidP="00BB6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E2AF43" w14:textId="49F93479" w:rsidR="005C424A" w:rsidRDefault="005C424A" w:rsidP="005C424A">
      <w:pPr>
        <w:pStyle w:val="a3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Pr="00C75BE7">
        <w:rPr>
          <w:sz w:val="28"/>
          <w:szCs w:val="28"/>
          <w:lang w:val="kk-KZ"/>
        </w:rPr>
        <w:t>Қазақстан Республикасында мүгедектерді әлеуметтік қорғау туралы</w:t>
      </w:r>
      <w:r>
        <w:rPr>
          <w:sz w:val="28"/>
          <w:szCs w:val="28"/>
          <w:lang w:val="kk-KZ"/>
        </w:rPr>
        <w:t>»</w:t>
      </w:r>
      <w:r w:rsidRPr="00C75BE7">
        <w:rPr>
          <w:sz w:val="28"/>
          <w:szCs w:val="28"/>
          <w:lang w:val="kk-KZ"/>
        </w:rPr>
        <w:t xml:space="preserve"> 2005 жылғы 13 сәуірдегі Қазақстан Республикасының Заңы</w:t>
      </w:r>
      <w:r>
        <w:rPr>
          <w:sz w:val="28"/>
          <w:szCs w:val="28"/>
          <w:lang w:val="kk-KZ"/>
        </w:rPr>
        <w:t>на</w:t>
      </w:r>
      <w:r w:rsidRPr="00C75BE7">
        <w:rPr>
          <w:sz w:val="28"/>
          <w:szCs w:val="28"/>
          <w:lang w:val="kk-KZ"/>
        </w:rPr>
        <w:t xml:space="preserve"> және </w:t>
      </w:r>
      <w:r>
        <w:rPr>
          <w:sz w:val="28"/>
          <w:szCs w:val="28"/>
          <w:lang w:val="kk-KZ"/>
        </w:rPr>
        <w:t>«Ә</w:t>
      </w:r>
      <w:r w:rsidRPr="00C75BE7">
        <w:rPr>
          <w:sz w:val="28"/>
          <w:szCs w:val="28"/>
          <w:lang w:val="kk-KZ"/>
        </w:rPr>
        <w:t>леуметтік қамсыздандыру саласындағы азаматтық қызметшілер лауазымдарының тізілімін бекіту туралы</w:t>
      </w:r>
      <w:r>
        <w:rPr>
          <w:sz w:val="28"/>
          <w:szCs w:val="28"/>
          <w:lang w:val="kk-KZ"/>
        </w:rPr>
        <w:t xml:space="preserve">» </w:t>
      </w:r>
      <w:r w:rsidRPr="00C75BE7">
        <w:rPr>
          <w:sz w:val="28"/>
          <w:szCs w:val="28"/>
          <w:lang w:val="kk-KZ"/>
        </w:rPr>
        <w:t xml:space="preserve">Қазақстан Республикасы Денсаулық сақтау және әлеуметтік даму министрінің 2015 жылғы </w:t>
      </w:r>
      <w:r w:rsidR="00C56802">
        <w:rPr>
          <w:sz w:val="28"/>
          <w:szCs w:val="28"/>
          <w:lang w:val="kk-KZ"/>
        </w:rPr>
        <w:t xml:space="preserve">                           </w:t>
      </w:r>
      <w:r w:rsidRPr="00C75BE7">
        <w:rPr>
          <w:sz w:val="28"/>
          <w:szCs w:val="28"/>
          <w:lang w:val="kk-KZ"/>
        </w:rPr>
        <w:t>28 желтоқсандағы № 1042 бұйрығына өзгерістер енгіз</w:t>
      </w:r>
      <w:r>
        <w:rPr>
          <w:sz w:val="28"/>
          <w:szCs w:val="28"/>
          <w:lang w:val="kk-KZ"/>
        </w:rPr>
        <w:t>ілгендіктен «</w:t>
      </w:r>
      <w:r w:rsidRPr="00894B3F">
        <w:rPr>
          <w:sz w:val="28"/>
          <w:szCs w:val="28"/>
          <w:lang w:val="kk-KZ"/>
        </w:rPr>
        <w:t>Солтүстік Қазақстан облысы Ғабит Мүсірепов атындығы аудан әкімдігінің 2019 жылғы 26 желтоқсандағы № 320 «</w:t>
      </w:r>
      <w:r w:rsidR="00C56802" w:rsidRPr="00C56802">
        <w:rPr>
          <w:sz w:val="28"/>
          <w:szCs w:val="28"/>
          <w:lang w:val="kk-KZ"/>
        </w:rPr>
        <w:t>Солтүстік Қазақстан облысы Ғабит Мүсірепов атындағы аудан аумағындағы азаматтық қызметші болып табылатын және ауылдық жерде жұмыс істейтін әлеуметтік қамсыздандыру, мәдениет саласындағы мамандар лауазымдарының тізбесін айқындау туралы</w:t>
      </w:r>
      <w:r>
        <w:rPr>
          <w:sz w:val="28"/>
          <w:szCs w:val="28"/>
          <w:lang w:val="kk-KZ"/>
        </w:rPr>
        <w:t>» қаулысына өзгерістер енгізіледі.</w:t>
      </w:r>
    </w:p>
    <w:p w14:paraId="2626F98C" w14:textId="47E4D37F" w:rsidR="00BB6D81" w:rsidRPr="00DC2CEE" w:rsidRDefault="005C424A" w:rsidP="00EB2B75">
      <w:pPr>
        <w:pStyle w:val="a3"/>
        <w:ind w:firstLine="708"/>
        <w:jc w:val="both"/>
        <w:rPr>
          <w:sz w:val="28"/>
          <w:szCs w:val="28"/>
          <w:lang w:val="kk-KZ"/>
        </w:rPr>
      </w:pPr>
      <w:r w:rsidRPr="005C424A">
        <w:rPr>
          <w:sz w:val="28"/>
          <w:szCs w:val="28"/>
          <w:lang w:val="kk-KZ"/>
        </w:rPr>
        <w:t>Қаулы жобасы 2023 жылғы</w:t>
      </w:r>
      <w:r w:rsidR="00EB2B75">
        <w:rPr>
          <w:sz w:val="28"/>
          <w:szCs w:val="28"/>
          <w:lang w:val="kk-KZ"/>
        </w:rPr>
        <w:t xml:space="preserve"> 28</w:t>
      </w:r>
      <w:r w:rsidRPr="005C424A">
        <w:rPr>
          <w:sz w:val="28"/>
          <w:szCs w:val="28"/>
          <w:lang w:val="kk-KZ"/>
        </w:rPr>
        <w:t xml:space="preserve"> сәуірден бастап </w:t>
      </w:r>
      <w:r w:rsidR="00EB2B75">
        <w:rPr>
          <w:sz w:val="28"/>
          <w:szCs w:val="28"/>
          <w:lang w:val="kk-KZ"/>
        </w:rPr>
        <w:t>17</w:t>
      </w:r>
      <w:r w:rsidRPr="005C424A">
        <w:rPr>
          <w:sz w:val="28"/>
          <w:szCs w:val="28"/>
          <w:lang w:val="kk-KZ"/>
        </w:rPr>
        <w:t xml:space="preserve"> </w:t>
      </w:r>
      <w:r w:rsidR="00EB2B75">
        <w:rPr>
          <w:sz w:val="28"/>
          <w:szCs w:val="28"/>
          <w:lang w:val="kk-KZ"/>
        </w:rPr>
        <w:t>мамырдағы</w:t>
      </w:r>
      <w:r w:rsidRPr="005C424A">
        <w:rPr>
          <w:sz w:val="28"/>
          <w:szCs w:val="28"/>
          <w:lang w:val="kk-KZ"/>
        </w:rPr>
        <w:t xml:space="preserve"> дейін ашық нормативтік құқықтық актілердің интернет-порталында жария талқылауда болды </w:t>
      </w:r>
      <w:hyperlink r:id="rId4" w:history="1">
        <w:r w:rsidR="00EB2B75" w:rsidRPr="008D6A5E">
          <w:rPr>
            <w:rStyle w:val="a4"/>
            <w:sz w:val="28"/>
            <w:szCs w:val="28"/>
            <w:lang w:val="kk-KZ"/>
          </w:rPr>
          <w:t>https://legalacts.egov.kz/npa/view?id=14538832</w:t>
        </w:r>
      </w:hyperlink>
      <w:r w:rsidR="00EB2B75">
        <w:rPr>
          <w:sz w:val="28"/>
          <w:szCs w:val="28"/>
          <w:lang w:val="kk-KZ"/>
        </w:rPr>
        <w:t xml:space="preserve">. </w:t>
      </w:r>
    </w:p>
    <w:p w14:paraId="40404700" w14:textId="77777777" w:rsidR="00BB6D81" w:rsidRPr="00DC2CEE" w:rsidRDefault="00BB6D81" w:rsidP="00BB6D81">
      <w:pPr>
        <w:pStyle w:val="a3"/>
        <w:jc w:val="both"/>
        <w:rPr>
          <w:sz w:val="28"/>
          <w:szCs w:val="28"/>
          <w:lang w:val="kk-KZ"/>
        </w:rPr>
      </w:pPr>
    </w:p>
    <w:p w14:paraId="7CF0AE5A" w14:textId="77777777" w:rsidR="00322175" w:rsidRPr="00DC2CEE" w:rsidRDefault="00322175" w:rsidP="00BB6D81">
      <w:pPr>
        <w:pStyle w:val="a3"/>
        <w:jc w:val="both"/>
        <w:rPr>
          <w:sz w:val="28"/>
          <w:szCs w:val="28"/>
          <w:lang w:val="kk-KZ"/>
        </w:rPr>
      </w:pPr>
    </w:p>
    <w:p w14:paraId="385DAD5B" w14:textId="77777777" w:rsidR="005C424A" w:rsidRDefault="00BB6D81" w:rsidP="005C424A">
      <w:pPr>
        <w:pStyle w:val="a3"/>
        <w:jc w:val="both"/>
        <w:rPr>
          <w:b/>
          <w:sz w:val="28"/>
          <w:szCs w:val="28"/>
          <w:lang w:val="kk-KZ"/>
        </w:rPr>
      </w:pPr>
      <w:r w:rsidRPr="00DC2CEE">
        <w:rPr>
          <w:b/>
          <w:sz w:val="28"/>
          <w:szCs w:val="28"/>
          <w:lang w:val="kk-KZ"/>
        </w:rPr>
        <w:t xml:space="preserve">              </w:t>
      </w:r>
      <w:r w:rsidR="005C424A" w:rsidRPr="00DC2CEE">
        <w:rPr>
          <w:b/>
          <w:sz w:val="28"/>
          <w:szCs w:val="28"/>
          <w:lang w:val="kk-KZ"/>
        </w:rPr>
        <w:t xml:space="preserve"> </w:t>
      </w:r>
      <w:r w:rsidR="005C424A">
        <w:rPr>
          <w:b/>
          <w:sz w:val="28"/>
          <w:szCs w:val="28"/>
          <w:lang w:val="kk-KZ"/>
        </w:rPr>
        <w:t xml:space="preserve">Экономика және </w:t>
      </w:r>
    </w:p>
    <w:p w14:paraId="7CD03CDE" w14:textId="77777777" w:rsidR="005C424A" w:rsidRPr="00DC2CEE" w:rsidRDefault="005C424A" w:rsidP="005C424A">
      <w:pPr>
        <w:pStyle w:val="a3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қаржы бөлімінің басшысы</w:t>
      </w:r>
      <w:r w:rsidRPr="00DC2CEE">
        <w:rPr>
          <w:b/>
          <w:sz w:val="28"/>
          <w:szCs w:val="28"/>
          <w:lang w:val="kk-KZ"/>
        </w:rPr>
        <w:t xml:space="preserve">                                              А. Елжанова</w:t>
      </w:r>
    </w:p>
    <w:p w14:paraId="5BBC156C" w14:textId="77777777" w:rsidR="00BB6D81" w:rsidRPr="00DC2CEE" w:rsidRDefault="00BB6D81" w:rsidP="005C424A">
      <w:pPr>
        <w:pStyle w:val="a3"/>
        <w:jc w:val="both"/>
        <w:rPr>
          <w:sz w:val="28"/>
          <w:szCs w:val="28"/>
          <w:lang w:val="kk-KZ"/>
        </w:rPr>
      </w:pPr>
    </w:p>
    <w:p w14:paraId="598EA4FA" w14:textId="77777777" w:rsidR="00BB6D81" w:rsidRPr="00DC2CEE" w:rsidRDefault="00BB6D81" w:rsidP="00BB6D81">
      <w:pPr>
        <w:pStyle w:val="a3"/>
        <w:jc w:val="both"/>
        <w:rPr>
          <w:sz w:val="28"/>
          <w:szCs w:val="28"/>
          <w:lang w:val="kk-KZ"/>
        </w:rPr>
      </w:pPr>
    </w:p>
    <w:p w14:paraId="505BF55E" w14:textId="77777777" w:rsidR="00BB6D81" w:rsidRPr="00DC2CEE" w:rsidRDefault="00BB6D81" w:rsidP="00BB6D8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2E0FC39" w14:textId="77777777" w:rsidR="00BB6D81" w:rsidRPr="00DC2CEE" w:rsidRDefault="00BB6D81" w:rsidP="00BB6D8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B6D81" w:rsidRPr="00DC2CEE" w:rsidSect="00D22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D81"/>
    <w:rsid w:val="000066B1"/>
    <w:rsid w:val="00081267"/>
    <w:rsid w:val="00242989"/>
    <w:rsid w:val="00322175"/>
    <w:rsid w:val="00532714"/>
    <w:rsid w:val="005C424A"/>
    <w:rsid w:val="0065463D"/>
    <w:rsid w:val="00B07576"/>
    <w:rsid w:val="00BB6D81"/>
    <w:rsid w:val="00C56802"/>
    <w:rsid w:val="00D22CAE"/>
    <w:rsid w:val="00DC2CEE"/>
    <w:rsid w:val="00EB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981D"/>
  <w15:docId w15:val="{1ACC28B8-5E55-4F9B-9AE7-BC484314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B6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B2B75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B2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alacts.egov.kz/npa/view?id=145388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user</cp:lastModifiedBy>
  <cp:revision>8</cp:revision>
  <dcterms:created xsi:type="dcterms:W3CDTF">2023-04-28T06:59:00Z</dcterms:created>
  <dcterms:modified xsi:type="dcterms:W3CDTF">2023-05-04T03:53:00Z</dcterms:modified>
</cp:coreProperties>
</file>